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5685" w:rsidRPr="00F30628" w:rsidRDefault="000C5685" w:rsidP="000C5685">
      <w:pPr>
        <w:shd w:val="clear" w:color="auto" w:fill="FFFFFF"/>
        <w:jc w:val="center"/>
        <w:rPr>
          <w:b/>
          <w:bCs/>
          <w:color w:val="333333"/>
          <w:sz w:val="32"/>
          <w:szCs w:val="32"/>
        </w:rPr>
      </w:pPr>
      <w:r w:rsidRPr="0015269E">
        <w:rPr>
          <w:b/>
          <w:bCs/>
          <w:color w:val="333333"/>
          <w:sz w:val="32"/>
          <w:szCs w:val="32"/>
        </w:rPr>
        <w:t>О</w:t>
      </w:r>
      <w:r w:rsidRPr="00F30628">
        <w:rPr>
          <w:b/>
          <w:bCs/>
          <w:color w:val="333333"/>
          <w:sz w:val="32"/>
          <w:szCs w:val="32"/>
        </w:rPr>
        <w:t>собенности правового регулирования трудовых отношений в организациях оборонно-промышленного комплекса</w:t>
      </w:r>
    </w:p>
    <w:p w:rsidR="000C5685" w:rsidRPr="00F30628" w:rsidRDefault="000C5685" w:rsidP="000C5685">
      <w:pPr>
        <w:shd w:val="clear" w:color="auto" w:fill="FFFFFF"/>
        <w:spacing w:after="100"/>
        <w:rPr>
          <w:rFonts w:ascii="Roboto" w:hAnsi="Roboto"/>
          <w:color w:val="000000"/>
          <w:sz w:val="20"/>
          <w:szCs w:val="20"/>
        </w:rPr>
      </w:pPr>
      <w:r w:rsidRPr="00F30628">
        <w:rPr>
          <w:rFonts w:ascii="Roboto" w:hAnsi="Roboto"/>
          <w:color w:val="000000"/>
          <w:sz w:val="20"/>
        </w:rPr>
        <w:t> </w:t>
      </w:r>
      <w:r w:rsidRPr="00F30628">
        <w:rPr>
          <w:rFonts w:ascii="Roboto" w:hAnsi="Roboto"/>
          <w:color w:val="FFFFFF"/>
          <w:sz w:val="16"/>
        </w:rPr>
        <w:t>Текст</w:t>
      </w:r>
      <w:proofErr w:type="gramStart"/>
      <w:r w:rsidRPr="00F30628">
        <w:rPr>
          <w:rFonts w:ascii="Roboto" w:hAnsi="Roboto"/>
          <w:color w:val="000000"/>
          <w:sz w:val="20"/>
        </w:rPr>
        <w:t> </w:t>
      </w:r>
      <w:r w:rsidRPr="00F30628">
        <w:rPr>
          <w:rFonts w:ascii="Roboto" w:hAnsi="Roboto"/>
          <w:color w:val="FFFFFF"/>
          <w:sz w:val="16"/>
        </w:rPr>
        <w:t>П</w:t>
      </w:r>
      <w:proofErr w:type="gramEnd"/>
      <w:r w:rsidRPr="00F30628">
        <w:rPr>
          <w:rFonts w:ascii="Roboto" w:hAnsi="Roboto"/>
          <w:color w:val="FFFFFF"/>
          <w:sz w:val="16"/>
        </w:rPr>
        <w:t>оделиться</w:t>
      </w:r>
    </w:p>
    <w:p w:rsidR="000C5685" w:rsidRPr="00F30628" w:rsidRDefault="000C5685" w:rsidP="000C5685">
      <w:pPr>
        <w:shd w:val="clear" w:color="auto" w:fill="FFFFFF"/>
        <w:ind w:firstLine="708"/>
        <w:jc w:val="both"/>
        <w:rPr>
          <w:sz w:val="26"/>
          <w:szCs w:val="26"/>
        </w:rPr>
      </w:pPr>
      <w:r w:rsidRPr="0015269E">
        <w:rPr>
          <w:sz w:val="26"/>
          <w:szCs w:val="26"/>
        </w:rPr>
        <w:t>Постановлением</w:t>
      </w:r>
      <w:r w:rsidRPr="00F30628">
        <w:rPr>
          <w:sz w:val="26"/>
          <w:szCs w:val="26"/>
        </w:rPr>
        <w:t xml:space="preserve"> Правительств</w:t>
      </w:r>
      <w:r w:rsidRPr="0015269E">
        <w:rPr>
          <w:sz w:val="26"/>
          <w:szCs w:val="26"/>
        </w:rPr>
        <w:t>а</w:t>
      </w:r>
      <w:r w:rsidRPr="00F30628">
        <w:rPr>
          <w:sz w:val="26"/>
          <w:szCs w:val="26"/>
        </w:rPr>
        <w:t xml:space="preserve"> РФ от 01.08.2022 N 1365 (вступил в силу с 13.08.2022) определ</w:t>
      </w:r>
      <w:r w:rsidRPr="0015269E">
        <w:rPr>
          <w:sz w:val="26"/>
          <w:szCs w:val="26"/>
        </w:rPr>
        <w:t>ены</w:t>
      </w:r>
      <w:r w:rsidRPr="00F30628">
        <w:rPr>
          <w:sz w:val="26"/>
          <w:szCs w:val="26"/>
        </w:rPr>
        <w:t xml:space="preserve"> особенности регулирования трудовых отношений в отдельных организациях оборонно-промышленного комплекса, их структурных подразделениях и на отдельных производственных объектах.</w:t>
      </w:r>
    </w:p>
    <w:p w:rsidR="000C5685" w:rsidRPr="00F30628" w:rsidRDefault="000C5685" w:rsidP="000C5685">
      <w:pPr>
        <w:shd w:val="clear" w:color="auto" w:fill="FFFFFF"/>
        <w:ind w:firstLine="708"/>
        <w:jc w:val="both"/>
        <w:rPr>
          <w:sz w:val="26"/>
          <w:szCs w:val="26"/>
        </w:rPr>
      </w:pPr>
      <w:r w:rsidRPr="0015269E">
        <w:rPr>
          <w:sz w:val="26"/>
          <w:szCs w:val="26"/>
        </w:rPr>
        <w:t>В</w:t>
      </w:r>
      <w:r w:rsidRPr="00F30628">
        <w:rPr>
          <w:sz w:val="26"/>
          <w:szCs w:val="26"/>
        </w:rPr>
        <w:t xml:space="preserve"> организациях, осуществляющих свою деятельность в указанной сфере, допускается:</w:t>
      </w:r>
    </w:p>
    <w:p w:rsidR="000C5685" w:rsidRPr="00F30628" w:rsidRDefault="000C5685" w:rsidP="000C5685">
      <w:pPr>
        <w:shd w:val="clear" w:color="auto" w:fill="FFFFFF"/>
        <w:jc w:val="both"/>
        <w:rPr>
          <w:sz w:val="26"/>
          <w:szCs w:val="26"/>
        </w:rPr>
      </w:pPr>
      <w:r w:rsidRPr="00F30628">
        <w:rPr>
          <w:sz w:val="26"/>
          <w:szCs w:val="26"/>
        </w:rPr>
        <w:t xml:space="preserve">- привлекать работников, выполняющих работы, непосредственно связанные с исполнением </w:t>
      </w:r>
      <w:proofErr w:type="spellStart"/>
      <w:r w:rsidRPr="00F30628">
        <w:rPr>
          <w:sz w:val="26"/>
          <w:szCs w:val="26"/>
        </w:rPr>
        <w:t>госконтрактов</w:t>
      </w:r>
      <w:proofErr w:type="spellEnd"/>
      <w:r w:rsidRPr="00F30628">
        <w:rPr>
          <w:sz w:val="26"/>
          <w:szCs w:val="26"/>
        </w:rPr>
        <w:t xml:space="preserve"> в организациях-работодателях, к сверхурочной работе в течение года без их согласия (продолжительность сверхурочной работе не должна превышать для каждого работника 4 часов ежедневно с оплатой всех сверхурочно отработанных часов не менее чем в двойном размере);</w:t>
      </w:r>
    </w:p>
    <w:p w:rsidR="000C5685" w:rsidRPr="00F30628" w:rsidRDefault="000C5685" w:rsidP="000C5685">
      <w:pPr>
        <w:shd w:val="clear" w:color="auto" w:fill="FFFFFF"/>
        <w:jc w:val="both"/>
        <w:rPr>
          <w:sz w:val="26"/>
          <w:szCs w:val="26"/>
        </w:rPr>
      </w:pPr>
      <w:r w:rsidRPr="00F30628">
        <w:rPr>
          <w:sz w:val="26"/>
          <w:szCs w:val="26"/>
        </w:rPr>
        <w:t xml:space="preserve">- доводить графики сменности до сведения работника не </w:t>
      </w:r>
      <w:proofErr w:type="gramStart"/>
      <w:r w:rsidRPr="00F30628">
        <w:rPr>
          <w:sz w:val="26"/>
          <w:szCs w:val="26"/>
        </w:rPr>
        <w:t>позднее</w:t>
      </w:r>
      <w:proofErr w:type="gramEnd"/>
      <w:r w:rsidRPr="00F30628">
        <w:rPr>
          <w:sz w:val="26"/>
          <w:szCs w:val="26"/>
        </w:rPr>
        <w:t xml:space="preserve"> чем за 3 дня до введения их в действие в порядке, установленном локальным нормативным актом организации;</w:t>
      </w:r>
    </w:p>
    <w:p w:rsidR="000C5685" w:rsidRPr="00F30628" w:rsidRDefault="000C5685" w:rsidP="000C5685">
      <w:pPr>
        <w:shd w:val="clear" w:color="auto" w:fill="FFFFFF"/>
        <w:jc w:val="both"/>
        <w:rPr>
          <w:sz w:val="26"/>
          <w:szCs w:val="26"/>
        </w:rPr>
      </w:pPr>
      <w:r w:rsidRPr="00F30628">
        <w:rPr>
          <w:sz w:val="26"/>
          <w:szCs w:val="26"/>
        </w:rPr>
        <w:t>- устанавливать продолжительность еженедельного непрерывного отдыха не менее 24 часов;</w:t>
      </w:r>
    </w:p>
    <w:p w:rsidR="000C5685" w:rsidRPr="00F30628" w:rsidRDefault="000C5685" w:rsidP="000C5685">
      <w:pPr>
        <w:shd w:val="clear" w:color="auto" w:fill="FFFFFF"/>
        <w:jc w:val="both"/>
        <w:rPr>
          <w:sz w:val="26"/>
          <w:szCs w:val="26"/>
        </w:rPr>
      </w:pPr>
      <w:r w:rsidRPr="00F30628">
        <w:rPr>
          <w:sz w:val="26"/>
          <w:szCs w:val="26"/>
        </w:rPr>
        <w:t>- привлекать работников к работе в выходные и нерабочие праздничные дни без их согласия с оплатой не менее чем в двойном размере (при этом число дней еженедельного отдыха в текущем месяце должно быть не менее числа полных недель этого месяца);</w:t>
      </w:r>
    </w:p>
    <w:p w:rsidR="000C5685" w:rsidRPr="00F30628" w:rsidRDefault="000C5685" w:rsidP="000C5685">
      <w:pPr>
        <w:shd w:val="clear" w:color="auto" w:fill="FFFFFF"/>
        <w:jc w:val="both"/>
        <w:rPr>
          <w:sz w:val="26"/>
          <w:szCs w:val="26"/>
        </w:rPr>
      </w:pPr>
      <w:proofErr w:type="gramStart"/>
      <w:r w:rsidRPr="00F30628">
        <w:rPr>
          <w:sz w:val="26"/>
          <w:szCs w:val="26"/>
        </w:rPr>
        <w:t xml:space="preserve">- переносить ежегодный оплачиваемый отпуск работника без его согласия при нарушении (или возникновении риска нарушения) срока исполнения организацией </w:t>
      </w:r>
      <w:proofErr w:type="spellStart"/>
      <w:r w:rsidRPr="00F30628">
        <w:rPr>
          <w:sz w:val="26"/>
          <w:szCs w:val="26"/>
        </w:rPr>
        <w:t>госконтракта</w:t>
      </w:r>
      <w:proofErr w:type="spellEnd"/>
      <w:r w:rsidRPr="00F30628">
        <w:rPr>
          <w:sz w:val="26"/>
          <w:szCs w:val="26"/>
        </w:rPr>
        <w:t xml:space="preserve"> (при этом отпуск должен быть предоставлен не позднее 18 месяцев после окончания того рабочего года, за который он предоставляется, либо часть отпуска, превышающая 21 день, по заявлению работника может быть заменена денежной компенсацией);</w:t>
      </w:r>
      <w:proofErr w:type="gramEnd"/>
    </w:p>
    <w:p w:rsidR="000C5685" w:rsidRPr="00F30628" w:rsidRDefault="000C5685" w:rsidP="000C5685">
      <w:pPr>
        <w:shd w:val="clear" w:color="auto" w:fill="FFFFFF"/>
        <w:jc w:val="both"/>
        <w:rPr>
          <w:sz w:val="26"/>
          <w:szCs w:val="26"/>
        </w:rPr>
      </w:pPr>
      <w:r w:rsidRPr="00F30628">
        <w:rPr>
          <w:sz w:val="26"/>
          <w:szCs w:val="26"/>
        </w:rPr>
        <w:t xml:space="preserve">- отзывать работника из отпуска без его согласия при условии уведомления его не </w:t>
      </w:r>
      <w:proofErr w:type="gramStart"/>
      <w:r w:rsidRPr="00F30628">
        <w:rPr>
          <w:sz w:val="26"/>
          <w:szCs w:val="26"/>
        </w:rPr>
        <w:t>позднее</w:t>
      </w:r>
      <w:proofErr w:type="gramEnd"/>
      <w:r w:rsidRPr="00F30628">
        <w:rPr>
          <w:sz w:val="26"/>
          <w:szCs w:val="26"/>
        </w:rPr>
        <w:t xml:space="preserve"> чем за 3 дня в случаях и порядке, которые предусмотрены локальным нормативным актом организации.</w:t>
      </w:r>
    </w:p>
    <w:p w:rsidR="000C5685" w:rsidRPr="00F30628" w:rsidRDefault="000C5685" w:rsidP="000C5685">
      <w:pPr>
        <w:shd w:val="clear" w:color="auto" w:fill="FFFFFF"/>
        <w:ind w:firstLine="708"/>
        <w:jc w:val="both"/>
        <w:rPr>
          <w:sz w:val="26"/>
          <w:szCs w:val="26"/>
        </w:rPr>
      </w:pPr>
      <w:r w:rsidRPr="00F30628">
        <w:rPr>
          <w:sz w:val="26"/>
          <w:szCs w:val="26"/>
        </w:rPr>
        <w:t>Работники некоторых категорий вправе отказаться от сверхурочной работы и работы в выходные и нерабочие праздничные дни, а также должны быть под роспись ознакомлены с этим правом.</w:t>
      </w:r>
    </w:p>
    <w:p w:rsidR="000C5685" w:rsidRPr="00F30628" w:rsidRDefault="000C5685" w:rsidP="000C5685">
      <w:pPr>
        <w:shd w:val="clear" w:color="auto" w:fill="FFFFFF"/>
        <w:ind w:firstLine="708"/>
        <w:jc w:val="both"/>
        <w:rPr>
          <w:sz w:val="26"/>
          <w:szCs w:val="26"/>
        </w:rPr>
      </w:pPr>
      <w:r w:rsidRPr="00F30628">
        <w:rPr>
          <w:sz w:val="26"/>
          <w:szCs w:val="26"/>
        </w:rPr>
        <w:t>Кроме того, указанные выше особенности не распространяются на работников, привлечение которых к сверхурочным работам и работе в выходные и нерабочие праздничные дни запрещено законодательством РФ.</w:t>
      </w:r>
    </w:p>
    <w:p w:rsidR="000C5685" w:rsidRDefault="000C5685" w:rsidP="000C5685">
      <w:pPr>
        <w:ind w:left="5387"/>
        <w:jc w:val="both"/>
      </w:pPr>
    </w:p>
    <w:p w:rsidR="000C5685" w:rsidRDefault="000C5685" w:rsidP="000C5685">
      <w:pPr>
        <w:ind w:left="5387"/>
        <w:jc w:val="both"/>
      </w:pPr>
      <w:r>
        <w:t xml:space="preserve">Заместитель прокурора Кыштовского района </w:t>
      </w:r>
    </w:p>
    <w:p w:rsidR="000C5685" w:rsidRDefault="000C5685" w:rsidP="000C5685">
      <w:pPr>
        <w:ind w:left="5387"/>
        <w:jc w:val="both"/>
      </w:pPr>
      <w:r>
        <w:t>советник юстиции</w:t>
      </w:r>
    </w:p>
    <w:p w:rsidR="000C5685" w:rsidRDefault="000C5685" w:rsidP="000C5685">
      <w:pPr>
        <w:ind w:left="5387"/>
        <w:jc w:val="both"/>
      </w:pPr>
      <w:r>
        <w:t>Панафидин С.Д.</w:t>
      </w:r>
    </w:p>
    <w:p w:rsidR="000C5685" w:rsidRPr="0015269E" w:rsidRDefault="000C5685" w:rsidP="000C5685">
      <w:pPr>
        <w:shd w:val="clear" w:color="auto" w:fill="FFFFFF"/>
        <w:jc w:val="center"/>
        <w:rPr>
          <w:b/>
          <w:bCs/>
          <w:sz w:val="26"/>
          <w:szCs w:val="26"/>
          <w:shd w:val="clear" w:color="auto" w:fill="FFFFFF"/>
        </w:rPr>
      </w:pPr>
    </w:p>
    <w:p w:rsidR="000C5685" w:rsidRPr="0015269E" w:rsidRDefault="000C5685" w:rsidP="000C5685">
      <w:pPr>
        <w:shd w:val="clear" w:color="auto" w:fill="FFFFFF"/>
        <w:jc w:val="center"/>
        <w:rPr>
          <w:b/>
          <w:bCs/>
          <w:sz w:val="26"/>
          <w:szCs w:val="26"/>
          <w:shd w:val="clear" w:color="auto" w:fill="FFFFFF"/>
        </w:rPr>
      </w:pPr>
    </w:p>
    <w:p w:rsidR="00FD0B61" w:rsidRDefault="00FD0B61"/>
    <w:sectPr w:rsidR="00FD0B61" w:rsidSect="00FD0B6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Roboto">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C5685"/>
    <w:rsid w:val="000C5685"/>
    <w:rsid w:val="00FD0B6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568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353</Words>
  <Characters>2018</Characters>
  <Application>Microsoft Office Word</Application>
  <DocSecurity>0</DocSecurity>
  <Lines>16</Lines>
  <Paragraphs>4</Paragraphs>
  <ScaleCrop>false</ScaleCrop>
  <Company>DreamLair</Company>
  <LinksUpToDate>false</LinksUpToDate>
  <CharactersWithSpaces>2367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Александров Н.М.</dc:creator>
  <cp:keywords/>
  <dc:description/>
  <cp:lastModifiedBy>Александров Н.М.</cp:lastModifiedBy>
  <cp:revision>2</cp:revision>
  <dcterms:created xsi:type="dcterms:W3CDTF">2022-11-18T08:21:00Z</dcterms:created>
  <dcterms:modified xsi:type="dcterms:W3CDTF">2022-11-18T08:22:00Z</dcterms:modified>
</cp:coreProperties>
</file>