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D16368" w:rsidP="00E22990">
      <w:pPr>
        <w:jc w:val="center"/>
        <w:rPr>
          <w:b/>
          <w:sz w:val="44"/>
          <w:szCs w:val="44"/>
        </w:rPr>
      </w:pPr>
      <w:r>
        <w:rPr>
          <w:b/>
          <w:sz w:val="44"/>
          <w:szCs w:val="44"/>
        </w:rPr>
        <w:t xml:space="preserve">№ </w:t>
      </w:r>
      <w:r w:rsidR="00FF573F">
        <w:rPr>
          <w:b/>
          <w:sz w:val="44"/>
          <w:szCs w:val="44"/>
        </w:rPr>
        <w:t>11</w:t>
      </w:r>
    </w:p>
    <w:p w:rsidR="00E22990" w:rsidRDefault="00FF573F" w:rsidP="00E22990">
      <w:pPr>
        <w:jc w:val="center"/>
        <w:rPr>
          <w:b/>
          <w:sz w:val="44"/>
          <w:szCs w:val="44"/>
        </w:rPr>
      </w:pPr>
      <w:r>
        <w:rPr>
          <w:b/>
          <w:sz w:val="44"/>
          <w:szCs w:val="44"/>
        </w:rPr>
        <w:t>25</w:t>
      </w:r>
      <w:r w:rsidR="00027D17">
        <w:rPr>
          <w:b/>
          <w:sz w:val="44"/>
          <w:szCs w:val="44"/>
        </w:rPr>
        <w:t>.0</w:t>
      </w:r>
      <w:r w:rsidR="00196E64">
        <w:rPr>
          <w:b/>
          <w:sz w:val="44"/>
          <w:szCs w:val="44"/>
        </w:rPr>
        <w:t>4</w:t>
      </w:r>
      <w:r w:rsidR="00027D17">
        <w:rPr>
          <w:b/>
          <w:sz w:val="44"/>
          <w:szCs w:val="44"/>
        </w:rPr>
        <w:t>.2025</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D16368">
        <w:rPr>
          <w:b/>
          <w:sz w:val="32"/>
          <w:szCs w:val="32"/>
        </w:rPr>
        <w:t xml:space="preserve">                   № </w:t>
      </w:r>
      <w:r w:rsidR="00FF573F">
        <w:rPr>
          <w:b/>
          <w:sz w:val="32"/>
          <w:szCs w:val="32"/>
        </w:rPr>
        <w:t>11</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FF573F">
        <w:rPr>
          <w:b/>
          <w:sz w:val="32"/>
          <w:szCs w:val="32"/>
        </w:rPr>
        <w:t>25</w:t>
      </w:r>
      <w:r w:rsidR="005A2091">
        <w:rPr>
          <w:b/>
          <w:sz w:val="32"/>
          <w:szCs w:val="32"/>
        </w:rPr>
        <w:t>.</w:t>
      </w:r>
      <w:r w:rsidR="00027D17">
        <w:rPr>
          <w:b/>
          <w:sz w:val="32"/>
          <w:szCs w:val="32"/>
        </w:rPr>
        <w:t>0</w:t>
      </w:r>
      <w:r w:rsidR="00196E64">
        <w:rPr>
          <w:b/>
          <w:sz w:val="32"/>
          <w:szCs w:val="32"/>
        </w:rPr>
        <w:t>4</w:t>
      </w:r>
      <w:r w:rsidR="00E22990">
        <w:rPr>
          <w:b/>
          <w:sz w:val="32"/>
          <w:szCs w:val="32"/>
        </w:rPr>
        <w:t>.20</w:t>
      </w:r>
      <w:r w:rsidR="009C0ECD">
        <w:rPr>
          <w:b/>
          <w:sz w:val="32"/>
          <w:szCs w:val="32"/>
        </w:rPr>
        <w:t>2</w:t>
      </w:r>
      <w:r w:rsidR="00027D17">
        <w:rPr>
          <w:b/>
          <w:sz w:val="32"/>
          <w:szCs w:val="32"/>
        </w:rPr>
        <w:t>5</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FF573F" w:rsidRPr="005160D8" w:rsidRDefault="00FF573F" w:rsidP="00FF573F">
      <w:pPr>
        <w:spacing w:line="240" w:lineRule="atLeast"/>
        <w:ind w:left="-567" w:firstLine="567"/>
        <w:jc w:val="center"/>
        <w:rPr>
          <w:b/>
          <w:sz w:val="28"/>
          <w:szCs w:val="28"/>
        </w:rPr>
      </w:pPr>
      <w:bookmarkStart w:id="1" w:name="_Hlk196381513"/>
      <w:r w:rsidRPr="005160D8">
        <w:rPr>
          <w:b/>
          <w:sz w:val="28"/>
          <w:szCs w:val="28"/>
        </w:rPr>
        <w:t xml:space="preserve">Ответственность за нарушения пожарной безопасности во время прохождения пожароопасного периода </w:t>
      </w:r>
    </w:p>
    <w:bookmarkEnd w:id="1"/>
    <w:p w:rsidR="00FF573F" w:rsidRPr="005160D8" w:rsidRDefault="00FF573F" w:rsidP="00FF573F">
      <w:pPr>
        <w:spacing w:line="240" w:lineRule="atLeast"/>
        <w:ind w:left="-567" w:firstLine="567"/>
        <w:jc w:val="both"/>
        <w:rPr>
          <w:sz w:val="28"/>
          <w:szCs w:val="28"/>
        </w:rPr>
      </w:pPr>
    </w:p>
    <w:p w:rsidR="00FF573F" w:rsidRPr="005160D8" w:rsidRDefault="00FF573F" w:rsidP="00FF573F">
      <w:pPr>
        <w:spacing w:line="240" w:lineRule="atLeast"/>
        <w:ind w:left="-567" w:firstLine="567"/>
        <w:jc w:val="both"/>
        <w:rPr>
          <w:sz w:val="28"/>
          <w:szCs w:val="28"/>
        </w:rPr>
      </w:pPr>
      <w:r w:rsidRPr="005160D8">
        <w:rPr>
          <w:sz w:val="28"/>
          <w:szCs w:val="28"/>
        </w:rPr>
        <w:t>Пожароопасный сезон – это период времени года с момента схода снежного покрова до установления устойчивой дождливой осенней погоды или образования снежного покрова, в течени</w:t>
      </w:r>
      <w:proofErr w:type="gramStart"/>
      <w:r w:rsidRPr="005160D8">
        <w:rPr>
          <w:sz w:val="28"/>
          <w:szCs w:val="28"/>
        </w:rPr>
        <w:t>и</w:t>
      </w:r>
      <w:proofErr w:type="gramEnd"/>
      <w:r w:rsidRPr="005160D8">
        <w:rPr>
          <w:sz w:val="28"/>
          <w:szCs w:val="28"/>
        </w:rPr>
        <w:t xml:space="preserve"> которого повышается риск природных пожаров. </w:t>
      </w:r>
    </w:p>
    <w:p w:rsidR="00FF573F" w:rsidRPr="005160D8" w:rsidRDefault="00FF573F" w:rsidP="00FF573F">
      <w:pPr>
        <w:spacing w:line="240" w:lineRule="atLeast"/>
        <w:ind w:left="-567" w:firstLine="567"/>
        <w:jc w:val="both"/>
        <w:rPr>
          <w:sz w:val="28"/>
          <w:szCs w:val="28"/>
        </w:rPr>
      </w:pPr>
      <w:r w:rsidRPr="005160D8">
        <w:rPr>
          <w:sz w:val="28"/>
          <w:szCs w:val="28"/>
        </w:rPr>
        <w:t>Во время пожароопасного периода запрещаются: проведение пожароопасных работ, сжигание мусора и сухой растительности, разжигание костров.</w:t>
      </w:r>
    </w:p>
    <w:p w:rsidR="00FF573F" w:rsidRPr="005160D8" w:rsidRDefault="00FF573F" w:rsidP="00FF573F">
      <w:pPr>
        <w:spacing w:line="240" w:lineRule="atLeast"/>
        <w:ind w:left="-567" w:firstLine="567"/>
        <w:jc w:val="both"/>
        <w:rPr>
          <w:sz w:val="28"/>
          <w:szCs w:val="28"/>
        </w:rPr>
      </w:pPr>
      <w:r w:rsidRPr="005160D8">
        <w:rPr>
          <w:sz w:val="28"/>
          <w:szCs w:val="28"/>
        </w:rPr>
        <w:t>При ухудшении пожароопасной обстановки на территории района может быть введен особый противопожарный режим.</w:t>
      </w:r>
    </w:p>
    <w:p w:rsidR="00FF573F" w:rsidRPr="005160D8" w:rsidRDefault="00FF573F" w:rsidP="00FF573F">
      <w:pPr>
        <w:spacing w:line="240" w:lineRule="atLeast"/>
        <w:ind w:left="-567" w:firstLine="567"/>
        <w:jc w:val="both"/>
        <w:rPr>
          <w:sz w:val="28"/>
          <w:szCs w:val="28"/>
        </w:rPr>
      </w:pPr>
      <w:r w:rsidRPr="005160D8">
        <w:rPr>
          <w:sz w:val="28"/>
          <w:szCs w:val="28"/>
        </w:rPr>
        <w:t>На период такого режима устанавливаются дополнительные требования пожарной безопасности, в том числе запрет на посещение гражданами лесов.</w:t>
      </w:r>
    </w:p>
    <w:p w:rsidR="00FF573F" w:rsidRPr="005160D8" w:rsidRDefault="00FF573F" w:rsidP="00FF573F">
      <w:pPr>
        <w:spacing w:line="240" w:lineRule="atLeast"/>
        <w:ind w:left="-567" w:firstLine="567"/>
        <w:jc w:val="both"/>
        <w:rPr>
          <w:sz w:val="28"/>
          <w:szCs w:val="28"/>
        </w:rPr>
      </w:pPr>
      <w:proofErr w:type="gramStart"/>
      <w:r w:rsidRPr="005160D8">
        <w:rPr>
          <w:sz w:val="28"/>
          <w:szCs w:val="28"/>
        </w:rPr>
        <w:t>За нарушение пожарной безопасности в лесах предусмотрена административная ответственность по ст. 8.32 КоАП РФ, с назначением наказания в виде штрафа в размере на граждан от 15 тыс. руб. до 30 тыс. руб., на должностных лиц от 30 тыс. руб. до 50 тыс. руб., на юридических лиц от 100 тыс. до 400 тыс. руб.,</w:t>
      </w:r>
      <w:proofErr w:type="gramEnd"/>
    </w:p>
    <w:p w:rsidR="00FF573F" w:rsidRPr="005160D8" w:rsidRDefault="00FF573F" w:rsidP="00FF573F">
      <w:pPr>
        <w:spacing w:line="240" w:lineRule="atLeast"/>
        <w:ind w:left="-567" w:firstLine="567"/>
        <w:jc w:val="both"/>
        <w:rPr>
          <w:sz w:val="28"/>
          <w:szCs w:val="28"/>
        </w:rPr>
      </w:pPr>
      <w:r w:rsidRPr="005160D8">
        <w:rPr>
          <w:sz w:val="28"/>
          <w:szCs w:val="28"/>
        </w:rPr>
        <w:t xml:space="preserve">В условиях особого противопожарного режима размер санкций повышается: на граждан от 40 тыс. руб. до 50 тыс. руб., на должностных лиц от 60 тыс. руб. до 90 тыс. руб., на юридических лиц от 600 тыс. до 1 </w:t>
      </w:r>
      <w:proofErr w:type="spellStart"/>
      <w:proofErr w:type="gramStart"/>
      <w:r w:rsidRPr="005160D8">
        <w:rPr>
          <w:sz w:val="28"/>
          <w:szCs w:val="28"/>
        </w:rPr>
        <w:t>млн</w:t>
      </w:r>
      <w:proofErr w:type="spellEnd"/>
      <w:proofErr w:type="gramEnd"/>
      <w:r w:rsidRPr="005160D8">
        <w:rPr>
          <w:sz w:val="28"/>
          <w:szCs w:val="28"/>
        </w:rPr>
        <w:t xml:space="preserve"> руб.</w:t>
      </w:r>
    </w:p>
    <w:p w:rsidR="00FF573F" w:rsidRPr="005160D8" w:rsidRDefault="00FF573F" w:rsidP="00FF573F">
      <w:pPr>
        <w:spacing w:line="240" w:lineRule="atLeast"/>
        <w:ind w:left="-567" w:firstLine="567"/>
        <w:jc w:val="both"/>
        <w:rPr>
          <w:sz w:val="28"/>
          <w:szCs w:val="28"/>
        </w:rPr>
      </w:pPr>
      <w:r w:rsidRPr="005160D8">
        <w:rPr>
          <w:sz w:val="28"/>
          <w:szCs w:val="28"/>
        </w:rPr>
        <w:t xml:space="preserve">Нарушение правил пожарной безопасности на территориях населенных пунктов (ст. 20.4 КоАП РФ) влечет предупреждение или наложение административного штрафа на граждан в размере от 5 тыс. до 15 тыс. руб.; на должностных лиц - от 20 тыс. до 30 тыс. руб.; на юридических лиц - от 300 тыс. </w:t>
      </w:r>
      <w:proofErr w:type="gramStart"/>
      <w:r w:rsidRPr="005160D8">
        <w:rPr>
          <w:sz w:val="28"/>
          <w:szCs w:val="28"/>
        </w:rPr>
        <w:t>до</w:t>
      </w:r>
      <w:proofErr w:type="gramEnd"/>
      <w:r w:rsidRPr="005160D8">
        <w:rPr>
          <w:sz w:val="28"/>
          <w:szCs w:val="28"/>
        </w:rPr>
        <w:t xml:space="preserve"> 400 тыс. руб.</w:t>
      </w:r>
    </w:p>
    <w:p w:rsidR="00FF573F" w:rsidRPr="005160D8" w:rsidRDefault="00FF573F" w:rsidP="00FF573F">
      <w:pPr>
        <w:spacing w:line="240" w:lineRule="atLeast"/>
        <w:ind w:left="-567" w:firstLine="567"/>
        <w:jc w:val="both"/>
        <w:rPr>
          <w:sz w:val="28"/>
          <w:szCs w:val="28"/>
        </w:rPr>
      </w:pPr>
      <w:proofErr w:type="gramStart"/>
      <w:r w:rsidRPr="005160D8">
        <w:rPr>
          <w:sz w:val="28"/>
          <w:szCs w:val="28"/>
        </w:rPr>
        <w:t>Кроме того, ч. 1 ст.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т.п.), если эти деяния причинили значительный ущерб (10 тыс. руб.), предусмотрена уголовная</w:t>
      </w:r>
      <w:proofErr w:type="gramEnd"/>
      <w:r w:rsidRPr="005160D8">
        <w:rPr>
          <w:sz w:val="28"/>
          <w:szCs w:val="28"/>
        </w:rPr>
        <w:t xml:space="preserve"> ответственность вплоть до лишения свободы на срок до четырех лет.</w:t>
      </w:r>
    </w:p>
    <w:p w:rsidR="00FF573F" w:rsidRPr="005160D8" w:rsidRDefault="00FF573F" w:rsidP="00FF573F">
      <w:pPr>
        <w:spacing w:line="240" w:lineRule="atLeast"/>
        <w:ind w:left="-567" w:firstLine="567"/>
        <w:jc w:val="both"/>
        <w:rPr>
          <w:sz w:val="28"/>
          <w:szCs w:val="28"/>
        </w:rPr>
      </w:pPr>
      <w:r w:rsidRPr="005160D8">
        <w:rPr>
          <w:sz w:val="28"/>
          <w:szCs w:val="28"/>
        </w:rPr>
        <w:t>Кроме того, с лица, виновного в возникновении природного пожара, будет взыскан причиненный государству ущерб, а также затраты на тушение пожаров.</w:t>
      </w:r>
    </w:p>
    <w:p w:rsidR="00FF573F" w:rsidRPr="005160D8" w:rsidRDefault="00FF573F" w:rsidP="00FF573F">
      <w:pPr>
        <w:spacing w:line="240" w:lineRule="atLeast"/>
        <w:ind w:firstLine="709"/>
        <w:jc w:val="both"/>
        <w:rPr>
          <w:sz w:val="28"/>
          <w:szCs w:val="28"/>
        </w:rPr>
      </w:pPr>
    </w:p>
    <w:p w:rsidR="00FF573F" w:rsidRPr="005160D8" w:rsidRDefault="00FF573F" w:rsidP="00FF573F">
      <w:pPr>
        <w:rPr>
          <w:sz w:val="28"/>
          <w:szCs w:val="28"/>
        </w:rPr>
      </w:pPr>
      <w:r w:rsidRPr="005160D8">
        <w:rPr>
          <w:sz w:val="28"/>
          <w:szCs w:val="28"/>
        </w:rPr>
        <w:t> </w:t>
      </w:r>
    </w:p>
    <w:p w:rsidR="00FF573F" w:rsidRPr="005160D8" w:rsidRDefault="00FF573F" w:rsidP="00FF573F">
      <w:pPr>
        <w:rPr>
          <w:sz w:val="28"/>
          <w:szCs w:val="28"/>
        </w:rPr>
      </w:pPr>
    </w:p>
    <w:p w:rsidR="002A46B0" w:rsidRPr="00FC4A08" w:rsidRDefault="002A46B0" w:rsidP="00E85712">
      <w:pPr>
        <w:jc w:val="both"/>
        <w:rPr>
          <w:sz w:val="24"/>
          <w:szCs w:val="24"/>
        </w:rPr>
      </w:pPr>
    </w:p>
    <w:p w:rsidR="002A46B0" w:rsidRDefault="002A46B0" w:rsidP="00E85712">
      <w:pPr>
        <w:jc w:val="both"/>
      </w:pPr>
    </w:p>
    <w:p w:rsidR="00E85712" w:rsidRPr="0037371E" w:rsidRDefault="00E85712" w:rsidP="00E85712">
      <w:pPr>
        <w:jc w:val="both"/>
      </w:pPr>
      <w:r w:rsidRPr="0037371E">
        <w:t>КРУТ</w:t>
      </w:r>
      <w:r w:rsidR="00746D26">
        <w:t>ИХИНСКИЙ ВЕСТНИК</w:t>
      </w:r>
      <w:r w:rsidR="00FF573F">
        <w:t xml:space="preserve">    25</w:t>
      </w:r>
      <w:r w:rsidR="002C77BE">
        <w:t xml:space="preserve"> </w:t>
      </w:r>
      <w:r w:rsidR="00196E64">
        <w:t>апреля</w:t>
      </w:r>
      <w:r w:rsidR="00031793">
        <w:t xml:space="preserve"> </w:t>
      </w:r>
      <w:r w:rsidR="00027D17">
        <w:t xml:space="preserve"> 2025</w:t>
      </w:r>
      <w:r w:rsidRPr="0037371E">
        <w:t xml:space="preserve">г.                                </w:t>
      </w:r>
    </w:p>
    <w:p w:rsidR="00E85712" w:rsidRPr="0037371E" w:rsidRDefault="00E85712" w:rsidP="00E85712">
      <w:pPr>
        <w:jc w:val="both"/>
      </w:pPr>
      <w:r w:rsidRPr="0037371E">
        <w:t>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504A"/>
    <w:multiLevelType w:val="singleLevel"/>
    <w:tmpl w:val="82A5504A"/>
    <w:lvl w:ilvl="0">
      <w:start w:val="1"/>
      <w:numFmt w:val="decimal"/>
      <w:suff w:val="space"/>
      <w:lvlText w:val="%1."/>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851E77"/>
    <w:multiLevelType w:val="multilevel"/>
    <w:tmpl w:val="D97C185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4">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8">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9"/>
  </w:num>
  <w:num w:numId="3">
    <w:abstractNumId w:val="20"/>
  </w:num>
  <w:num w:numId="4">
    <w:abstractNumId w:val="8"/>
  </w:num>
  <w:num w:numId="5">
    <w:abstractNumId w:val="18"/>
  </w:num>
  <w:num w:numId="6">
    <w:abstractNumId w:val="27"/>
  </w:num>
  <w:num w:numId="7">
    <w:abstractNumId w:val="7"/>
  </w:num>
  <w:num w:numId="8">
    <w:abstractNumId w:val="24"/>
  </w:num>
  <w:num w:numId="9">
    <w:abstractNumId w:val="4"/>
  </w:num>
  <w:num w:numId="10">
    <w:abstractNumId w:val="1"/>
  </w:num>
  <w:num w:numId="11">
    <w:abstractNumId w:val="25"/>
  </w:num>
  <w:num w:numId="12">
    <w:abstractNumId w:val="23"/>
  </w:num>
  <w:num w:numId="13">
    <w:abstractNumId w:val="6"/>
  </w:num>
  <w:num w:numId="14">
    <w:abstractNumId w:val="3"/>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5"/>
  </w:num>
  <w:num w:numId="20">
    <w:abstractNumId w:val="15"/>
  </w:num>
  <w:num w:numId="21">
    <w:abstractNumId w:val="11"/>
  </w:num>
  <w:num w:numId="22">
    <w:abstractNumId w:val="26"/>
  </w:num>
  <w:num w:numId="23">
    <w:abstractNumId w:val="22"/>
  </w:num>
  <w:num w:numId="24">
    <w:abstractNumId w:val="12"/>
  </w:num>
  <w:num w:numId="25">
    <w:abstractNumId w:val="2"/>
  </w:num>
  <w:num w:numId="26">
    <w:abstractNumId w:val="29"/>
  </w:num>
  <w:num w:numId="27">
    <w:abstractNumId w:val="0"/>
    <w:lvlOverride w:ilvl="0">
      <w:startOverride w:val="1"/>
    </w:lvlOverride>
  </w:num>
  <w:num w:numId="28">
    <w:abstractNumId w:val="28"/>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10A5C"/>
    <w:rsid w:val="00021CD2"/>
    <w:rsid w:val="00027D17"/>
    <w:rsid w:val="00031793"/>
    <w:rsid w:val="00050AAD"/>
    <w:rsid w:val="00055D46"/>
    <w:rsid w:val="00070F2B"/>
    <w:rsid w:val="0007799E"/>
    <w:rsid w:val="00083193"/>
    <w:rsid w:val="00096129"/>
    <w:rsid w:val="000A6582"/>
    <w:rsid w:val="000C65C5"/>
    <w:rsid w:val="000F4531"/>
    <w:rsid w:val="00104C1D"/>
    <w:rsid w:val="00105954"/>
    <w:rsid w:val="001117EC"/>
    <w:rsid w:val="001377F4"/>
    <w:rsid w:val="00196E64"/>
    <w:rsid w:val="001B1338"/>
    <w:rsid w:val="001B1E76"/>
    <w:rsid w:val="001B5E45"/>
    <w:rsid w:val="001D2E4C"/>
    <w:rsid w:val="001D41C0"/>
    <w:rsid w:val="001F1133"/>
    <w:rsid w:val="00217A95"/>
    <w:rsid w:val="00231D17"/>
    <w:rsid w:val="00264D21"/>
    <w:rsid w:val="002A46B0"/>
    <w:rsid w:val="002C77BE"/>
    <w:rsid w:val="00314D04"/>
    <w:rsid w:val="00314D5E"/>
    <w:rsid w:val="00347B0A"/>
    <w:rsid w:val="00357E2E"/>
    <w:rsid w:val="003A2082"/>
    <w:rsid w:val="003B2DFA"/>
    <w:rsid w:val="003C5139"/>
    <w:rsid w:val="003C70D8"/>
    <w:rsid w:val="003D38CA"/>
    <w:rsid w:val="00414AE4"/>
    <w:rsid w:val="00436611"/>
    <w:rsid w:val="0044143E"/>
    <w:rsid w:val="004432A6"/>
    <w:rsid w:val="0049354D"/>
    <w:rsid w:val="004A0C27"/>
    <w:rsid w:val="004A41A8"/>
    <w:rsid w:val="004B4428"/>
    <w:rsid w:val="00511573"/>
    <w:rsid w:val="00531591"/>
    <w:rsid w:val="005527A3"/>
    <w:rsid w:val="0055776E"/>
    <w:rsid w:val="005633DD"/>
    <w:rsid w:val="005704BF"/>
    <w:rsid w:val="00575551"/>
    <w:rsid w:val="00585045"/>
    <w:rsid w:val="0058797A"/>
    <w:rsid w:val="005A2091"/>
    <w:rsid w:val="005B60CF"/>
    <w:rsid w:val="005D30DD"/>
    <w:rsid w:val="005F1367"/>
    <w:rsid w:val="00602D39"/>
    <w:rsid w:val="00630364"/>
    <w:rsid w:val="00746D26"/>
    <w:rsid w:val="007578AC"/>
    <w:rsid w:val="00775E2B"/>
    <w:rsid w:val="00787FEC"/>
    <w:rsid w:val="00793908"/>
    <w:rsid w:val="007D2479"/>
    <w:rsid w:val="007E6F00"/>
    <w:rsid w:val="007F3FDD"/>
    <w:rsid w:val="00802902"/>
    <w:rsid w:val="00820199"/>
    <w:rsid w:val="008205F4"/>
    <w:rsid w:val="0082183A"/>
    <w:rsid w:val="00825F10"/>
    <w:rsid w:val="008A2298"/>
    <w:rsid w:val="008A28B0"/>
    <w:rsid w:val="008A4502"/>
    <w:rsid w:val="008B5749"/>
    <w:rsid w:val="008D3473"/>
    <w:rsid w:val="008F645C"/>
    <w:rsid w:val="00905289"/>
    <w:rsid w:val="00953116"/>
    <w:rsid w:val="00965097"/>
    <w:rsid w:val="00965DCB"/>
    <w:rsid w:val="009C0ECD"/>
    <w:rsid w:val="009C3DB0"/>
    <w:rsid w:val="009D76E2"/>
    <w:rsid w:val="009E7E95"/>
    <w:rsid w:val="00A020CE"/>
    <w:rsid w:val="00A2755C"/>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E1339"/>
    <w:rsid w:val="00CF78A4"/>
    <w:rsid w:val="00D16368"/>
    <w:rsid w:val="00D62915"/>
    <w:rsid w:val="00D64E05"/>
    <w:rsid w:val="00D67881"/>
    <w:rsid w:val="00DD1CA9"/>
    <w:rsid w:val="00E22990"/>
    <w:rsid w:val="00E4717D"/>
    <w:rsid w:val="00E60375"/>
    <w:rsid w:val="00E8477A"/>
    <w:rsid w:val="00E85712"/>
    <w:rsid w:val="00E95B9E"/>
    <w:rsid w:val="00ED50EC"/>
    <w:rsid w:val="00F001BC"/>
    <w:rsid w:val="00F10CBC"/>
    <w:rsid w:val="00F21F11"/>
    <w:rsid w:val="00F37161"/>
    <w:rsid w:val="00F6471E"/>
    <w:rsid w:val="00F92165"/>
    <w:rsid w:val="00FC4A08"/>
    <w:rsid w:val="00FD4078"/>
    <w:rsid w:val="00FF5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iPriority w:val="99"/>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uiPriority w:val="99"/>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69232345">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066F-5DE0-4CDB-9462-4B1E09FF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96</cp:revision>
  <cp:lastPrinted>2025-04-25T06:17:00Z</cp:lastPrinted>
  <dcterms:created xsi:type="dcterms:W3CDTF">2019-03-04T03:54:00Z</dcterms:created>
  <dcterms:modified xsi:type="dcterms:W3CDTF">2025-04-25T06:32:00Z</dcterms:modified>
</cp:coreProperties>
</file>