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2E" w:rsidRPr="005A472B" w:rsidRDefault="00EA792E" w:rsidP="00EA792E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792E" w:rsidTr="00561199">
        <w:tc>
          <w:tcPr>
            <w:tcW w:w="5210" w:type="dxa"/>
          </w:tcPr>
          <w:p w:rsidR="00EA792E" w:rsidRDefault="00EA792E" w:rsidP="005611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1" w:type="dxa"/>
          </w:tcPr>
          <w:p w:rsidR="00EA792E" w:rsidRDefault="00DB1121" w:rsidP="005611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A792E" w:rsidRPr="00817E44" w:rsidRDefault="00DB1121" w:rsidP="00DB1121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A792E" w:rsidRPr="00817E44">
        <w:rPr>
          <w:rFonts w:ascii="Arial" w:hAnsi="Arial" w:cs="Arial"/>
          <w:b/>
          <w:sz w:val="24"/>
          <w:szCs w:val="24"/>
        </w:rPr>
        <w:t>Критерии отнесения объектов контроля к категориям риска в рамках осуществления муниципального контроля</w:t>
      </w:r>
      <w:r w:rsidR="00EA792E" w:rsidRPr="00817E44">
        <w:rPr>
          <w:rFonts w:ascii="Arial" w:hAnsi="Arial" w:cs="Arial"/>
          <w:b/>
          <w:bCs/>
          <w:sz w:val="24"/>
          <w:szCs w:val="24"/>
        </w:rPr>
        <w:t> </w:t>
      </w:r>
      <w:r w:rsidR="00EA792E" w:rsidRPr="00817E44">
        <w:rPr>
          <w:rFonts w:ascii="Arial" w:hAnsi="Arial" w:cs="Arial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proofErr w:type="gramStart"/>
      <w:r w:rsidR="00EA792E" w:rsidRPr="00817E44">
        <w:rPr>
          <w:rFonts w:ascii="Arial" w:hAnsi="Arial" w:cs="Arial"/>
          <w:b/>
          <w:spacing w:val="2"/>
          <w:sz w:val="24"/>
          <w:szCs w:val="24"/>
        </w:rPr>
        <w:t>в</w:t>
      </w:r>
      <w:proofErr w:type="gramEnd"/>
    </w:p>
    <w:p w:rsidR="00EA792E" w:rsidRPr="00817E44" w:rsidRDefault="00EA792E" w:rsidP="00EA792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17E44">
        <w:rPr>
          <w:rFonts w:ascii="Arial" w:hAnsi="Arial" w:cs="Arial"/>
          <w:b/>
          <w:sz w:val="24"/>
          <w:szCs w:val="24"/>
        </w:rPr>
        <w:t>границах</w:t>
      </w:r>
      <w:proofErr w:type="gramEnd"/>
      <w:r w:rsidRPr="00817E44">
        <w:rPr>
          <w:rFonts w:ascii="Arial" w:hAnsi="Arial" w:cs="Arial"/>
          <w:b/>
          <w:sz w:val="24"/>
          <w:szCs w:val="24"/>
        </w:rPr>
        <w:t xml:space="preserve"> населенных пунктов </w:t>
      </w:r>
      <w:r w:rsidR="001C5C13">
        <w:rPr>
          <w:rFonts w:ascii="Arial" w:hAnsi="Arial" w:cs="Arial"/>
          <w:b/>
          <w:sz w:val="24"/>
          <w:szCs w:val="24"/>
        </w:rPr>
        <w:t>Крутихинского</w:t>
      </w:r>
      <w:bookmarkStart w:id="0" w:name="_GoBack"/>
      <w:bookmarkEnd w:id="0"/>
      <w:r w:rsidRPr="00817E44">
        <w:rPr>
          <w:rFonts w:ascii="Arial" w:hAnsi="Arial" w:cs="Arial"/>
          <w:b/>
          <w:sz w:val="24"/>
          <w:szCs w:val="24"/>
        </w:rPr>
        <w:t xml:space="preserve">  сельсовета </w:t>
      </w:r>
      <w:r w:rsidR="00DB1121">
        <w:rPr>
          <w:rFonts w:ascii="Arial" w:hAnsi="Arial" w:cs="Arial"/>
          <w:b/>
          <w:sz w:val="24"/>
          <w:szCs w:val="24"/>
        </w:rPr>
        <w:t xml:space="preserve">Кыштовского </w:t>
      </w:r>
      <w:r w:rsidRPr="00817E44">
        <w:rPr>
          <w:rFonts w:ascii="Arial" w:hAnsi="Arial" w:cs="Arial"/>
          <w:b/>
          <w:sz w:val="24"/>
          <w:szCs w:val="24"/>
        </w:rPr>
        <w:t>района Новосибирской области</w:t>
      </w:r>
    </w:p>
    <w:p w:rsidR="00EA792E" w:rsidRPr="005A472B" w:rsidRDefault="00EA792E" w:rsidP="00EA792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A792E" w:rsidRPr="005A472B" w:rsidRDefault="00EA792E" w:rsidP="00EA792E">
      <w:pPr>
        <w:pStyle w:val="a3"/>
        <w:jc w:val="both"/>
        <w:rPr>
          <w:rFonts w:ascii="Arial" w:hAnsi="Arial" w:cs="Arial"/>
          <w:sz w:val="24"/>
          <w:szCs w:val="24"/>
        </w:rPr>
      </w:pPr>
      <w:r w:rsidRPr="005A472B">
        <w:rPr>
          <w:rFonts w:ascii="Arial" w:hAnsi="Arial" w:cs="Arial"/>
          <w:sz w:val="24"/>
          <w:szCs w:val="24"/>
          <w:vertAlign w:val="superscript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6848"/>
        <w:gridCol w:w="2129"/>
      </w:tblGrid>
      <w:tr w:rsidR="00EA792E" w:rsidRPr="005A472B" w:rsidTr="00EA792E"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sz w:val="24"/>
                <w:szCs w:val="24"/>
              </w:rPr>
              <w:t> п/п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sz w:val="24"/>
                <w:szCs w:val="24"/>
              </w:rPr>
              <w:t>Объекты муниципального контроля </w:t>
            </w:r>
            <w:r w:rsidRPr="005A472B">
              <w:rPr>
                <w:rFonts w:ascii="Arial" w:hAnsi="Arial" w:cs="Arial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 в</w:t>
            </w:r>
          </w:p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472B">
              <w:rPr>
                <w:rFonts w:ascii="Arial" w:hAnsi="Arial" w:cs="Arial"/>
                <w:sz w:val="24"/>
                <w:szCs w:val="24"/>
              </w:rPr>
              <w:t>границах</w:t>
            </w:r>
            <w:proofErr w:type="gramEnd"/>
            <w:r w:rsidRPr="005A472B">
              <w:rPr>
                <w:rFonts w:ascii="Arial" w:hAnsi="Arial" w:cs="Arial"/>
                <w:sz w:val="24"/>
                <w:szCs w:val="24"/>
              </w:rPr>
              <w:t xml:space="preserve"> населенных пунктов </w:t>
            </w:r>
            <w:r w:rsidR="00DB1121">
              <w:rPr>
                <w:rFonts w:ascii="Arial" w:hAnsi="Arial" w:cs="Arial"/>
                <w:sz w:val="24"/>
                <w:szCs w:val="24"/>
              </w:rPr>
              <w:t>Новочекинского</w:t>
            </w:r>
            <w:r w:rsidRPr="005A472B">
              <w:rPr>
                <w:rFonts w:ascii="Arial" w:hAnsi="Arial" w:cs="Arial"/>
                <w:sz w:val="24"/>
                <w:szCs w:val="24"/>
              </w:rPr>
              <w:t xml:space="preserve">  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121">
              <w:rPr>
                <w:rFonts w:ascii="Arial" w:hAnsi="Arial" w:cs="Arial"/>
                <w:sz w:val="24"/>
                <w:szCs w:val="24"/>
              </w:rPr>
              <w:t xml:space="preserve">Кыштовского </w:t>
            </w:r>
            <w:r w:rsidRPr="005A472B">
              <w:rPr>
                <w:rFonts w:ascii="Arial" w:hAnsi="Arial" w:cs="Arial"/>
                <w:sz w:val="24"/>
                <w:szCs w:val="24"/>
              </w:rPr>
              <w:t>района Новосибирской области</w:t>
            </w:r>
          </w:p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sz w:val="24"/>
                <w:szCs w:val="24"/>
              </w:rPr>
              <w:t>Категория риска</w:t>
            </w:r>
          </w:p>
        </w:tc>
      </w:tr>
      <w:tr w:rsidR="00EA792E" w:rsidRPr="005A472B" w:rsidTr="00EA792E"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sz w:val="24"/>
                <w:szCs w:val="24"/>
              </w:rPr>
              <w:t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 подлежащих исполнению (соблюдению) контролируемыми лицами при осуществлении контролируемой деятельности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sz w:val="24"/>
                <w:szCs w:val="24"/>
              </w:rPr>
              <w:t>Значительный риск</w:t>
            </w:r>
          </w:p>
        </w:tc>
      </w:tr>
      <w:tr w:rsidR="00EA792E" w:rsidRPr="005A472B" w:rsidTr="00EA792E"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sz w:val="24"/>
                <w:szCs w:val="24"/>
              </w:rPr>
              <w:t>Граждане и организации 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подлежащих исполнению (соблюдению) контролируемыми лицами при осуществлении контролируемой деятельности</w:t>
            </w:r>
          </w:p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sz w:val="24"/>
                <w:szCs w:val="24"/>
              </w:rPr>
              <w:t>Средний риск</w:t>
            </w:r>
          </w:p>
        </w:tc>
      </w:tr>
      <w:tr w:rsidR="00EA792E" w:rsidRPr="005A472B" w:rsidTr="00EA792E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sz w:val="24"/>
                <w:szCs w:val="24"/>
              </w:rPr>
              <w:t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подлежащих исполнению (соблюдению) контролируемыми лицами при осуществлении контролируемой деятельности</w:t>
            </w:r>
          </w:p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sz w:val="24"/>
                <w:szCs w:val="24"/>
              </w:rPr>
              <w:t>Умеренный риск</w:t>
            </w:r>
          </w:p>
        </w:tc>
      </w:tr>
      <w:tr w:rsidR="00EA792E" w:rsidRPr="005A472B" w:rsidTr="00EA792E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sz w:val="24"/>
                <w:szCs w:val="24"/>
              </w:rPr>
              <w:t>Граждане и организации при отсутствии обстоятельств, указанных в пунктах 1, 2 и 3 настоящих Критериев отнесения деятельности Контролируемых лиц к категориям риска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A792E" w:rsidRPr="005A472B" w:rsidRDefault="00EA792E" w:rsidP="005611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72B">
              <w:rPr>
                <w:rFonts w:ascii="Arial" w:hAnsi="Arial" w:cs="Arial"/>
                <w:sz w:val="24"/>
                <w:szCs w:val="24"/>
              </w:rPr>
              <w:t>Низкий риск</w:t>
            </w:r>
          </w:p>
        </w:tc>
      </w:tr>
    </w:tbl>
    <w:p w:rsidR="00AD702C" w:rsidRDefault="00AD702C"/>
    <w:sectPr w:rsidR="00AD702C" w:rsidSect="00E2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D47"/>
    <w:rsid w:val="001C5C13"/>
    <w:rsid w:val="005A5D47"/>
    <w:rsid w:val="00AD702C"/>
    <w:rsid w:val="00DB1121"/>
    <w:rsid w:val="00E20B35"/>
    <w:rsid w:val="00E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2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92E"/>
    <w:pPr>
      <w:spacing w:after="0" w:line="240" w:lineRule="auto"/>
    </w:pPr>
  </w:style>
  <w:style w:type="table" w:styleId="a4">
    <w:name w:val="Table Grid"/>
    <w:basedOn w:val="a1"/>
    <w:uiPriority w:val="39"/>
    <w:rsid w:val="00EA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Крутиха</cp:lastModifiedBy>
  <cp:revision>5</cp:revision>
  <dcterms:created xsi:type="dcterms:W3CDTF">2022-10-17T09:01:00Z</dcterms:created>
  <dcterms:modified xsi:type="dcterms:W3CDTF">2025-02-10T08:30:00Z</dcterms:modified>
</cp:coreProperties>
</file>